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F6" w:rsidRPr="009D33F6" w:rsidRDefault="009D33F6" w:rsidP="009D33F6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hu-HU"/>
        </w:rPr>
      </w:pPr>
      <w:r w:rsidRPr="009D33F6">
        <w:rPr>
          <w:rFonts w:eastAsia="Times New Roman" w:cstheme="minorHAnsi"/>
          <w:b/>
          <w:sz w:val="36"/>
          <w:szCs w:val="36"/>
          <w:lang w:eastAsia="hu-HU"/>
        </w:rPr>
        <w:t>Tájékoztató az elkülönítetten gyűjtendő hulladékok</w:t>
      </w:r>
      <w:r w:rsidR="00455886">
        <w:rPr>
          <w:rFonts w:eastAsia="Times New Roman" w:cstheme="minorHAnsi"/>
          <w:b/>
          <w:sz w:val="36"/>
          <w:szCs w:val="36"/>
          <w:lang w:eastAsia="hu-HU"/>
        </w:rPr>
        <w:t xml:space="preserve"> köré</w:t>
      </w:r>
      <w:r w:rsidRPr="009D33F6">
        <w:rPr>
          <w:rFonts w:eastAsia="Times New Roman" w:cstheme="minorHAnsi"/>
          <w:b/>
          <w:sz w:val="36"/>
          <w:szCs w:val="36"/>
          <w:lang w:eastAsia="hu-HU"/>
        </w:rPr>
        <w:t>r</w:t>
      </w:r>
      <w:r w:rsidR="00455886">
        <w:rPr>
          <w:rFonts w:eastAsia="Times New Roman" w:cstheme="minorHAnsi"/>
          <w:b/>
          <w:sz w:val="36"/>
          <w:szCs w:val="36"/>
          <w:lang w:eastAsia="hu-HU"/>
        </w:rPr>
        <w:t>ő</w:t>
      </w:r>
      <w:r w:rsidRPr="009D33F6">
        <w:rPr>
          <w:rFonts w:eastAsia="Times New Roman" w:cstheme="minorHAnsi"/>
          <w:b/>
          <w:sz w:val="36"/>
          <w:szCs w:val="36"/>
          <w:lang w:eastAsia="hu-HU"/>
        </w:rPr>
        <w:t>l</w:t>
      </w:r>
      <w:r w:rsidR="004155E4">
        <w:rPr>
          <w:rFonts w:eastAsia="Times New Roman" w:cstheme="minorHAnsi"/>
          <w:b/>
          <w:sz w:val="36"/>
          <w:szCs w:val="36"/>
          <w:lang w:eastAsia="hu-HU"/>
        </w:rPr>
        <w:t xml:space="preserve"> és a gyűjtőedény használatáról</w:t>
      </w:r>
    </w:p>
    <w:p w:rsidR="009D33F6" w:rsidRDefault="009D33F6" w:rsidP="009D33F6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:rsidR="004155E4" w:rsidRPr="009D33F6" w:rsidRDefault="004155E4" w:rsidP="009D33F6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:rsidR="009D33F6" w:rsidRPr="009D33F6" w:rsidRDefault="009D33F6" w:rsidP="008F2495">
      <w:pPr>
        <w:spacing w:after="0" w:line="240" w:lineRule="auto"/>
        <w:ind w:right="-709"/>
        <w:jc w:val="both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A két edényes hulladékgyűjtési rendszer bevezetése után közszolgáltatója a házhoz menő szelektív gyűjtést az alábbiak szerint végzi az Önök településén:</w:t>
      </w:r>
    </w:p>
    <w:p w:rsidR="009D33F6" w:rsidRDefault="009D33F6" w:rsidP="009D33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155E4" w:rsidRPr="009D33F6" w:rsidRDefault="004155E4" w:rsidP="009D33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9D33F6" w:rsidRPr="00AA7A57" w:rsidRDefault="009D33F6" w:rsidP="00455886">
      <w:pPr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eastAsia="Times New Roman" w:cstheme="minorHAnsi"/>
          <w:i/>
          <w:strike/>
          <w:sz w:val="28"/>
          <w:szCs w:val="28"/>
          <w:lang w:eastAsia="hu-HU"/>
        </w:rPr>
      </w:pPr>
      <w:r w:rsidRPr="009D33F6">
        <w:rPr>
          <w:rFonts w:eastAsia="Times New Roman" w:cstheme="minorHAnsi"/>
          <w:b/>
          <w:i/>
          <w:sz w:val="28"/>
          <w:szCs w:val="28"/>
          <w:u w:val="single"/>
          <w:lang w:eastAsia="hu-HU"/>
        </w:rPr>
        <w:t>Műanyag-, fém-, és papír csomagolási hulladék gyűjtése</w:t>
      </w:r>
      <w:r w:rsidRPr="009D33F6">
        <w:rPr>
          <w:rFonts w:eastAsia="Times New Roman" w:cstheme="minorHAnsi"/>
          <w:i/>
          <w:sz w:val="28"/>
          <w:szCs w:val="28"/>
          <w:lang w:eastAsia="hu-HU"/>
        </w:rPr>
        <w:t xml:space="preserve"> </w:t>
      </w:r>
    </w:p>
    <w:p w:rsidR="009D33F6" w:rsidRPr="009D33F6" w:rsidRDefault="009D33F6" w:rsidP="009D33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Az új edényben kizárólag az alább felsorolt hulladékokat szíveskedjen gyűjteni:</w:t>
      </w:r>
    </w:p>
    <w:p w:rsidR="009D33F6" w:rsidRPr="009D33F6" w:rsidRDefault="009D33F6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sz w:val="24"/>
          <w:szCs w:val="24"/>
          <w:lang w:eastAsia="hu-HU"/>
        </w:rPr>
        <w:t xml:space="preserve">műanyag </w:t>
      </w:r>
      <w:r w:rsidRPr="009D33F6">
        <w:rPr>
          <w:rFonts w:eastAsia="Times New Roman" w:cstheme="minorHAnsi"/>
          <w:sz w:val="24"/>
          <w:szCs w:val="24"/>
          <w:lang w:eastAsia="hu-HU"/>
        </w:rPr>
        <w:t>üdít</w:t>
      </w:r>
      <w:r w:rsidR="0054684C">
        <w:rPr>
          <w:rFonts w:eastAsia="Times New Roman" w:cstheme="minorHAnsi"/>
          <w:sz w:val="24"/>
          <w:szCs w:val="24"/>
          <w:lang w:eastAsia="hu-HU"/>
        </w:rPr>
        <w:t>ős, ásványvizes (PET) palackok</w:t>
      </w:r>
      <w:r w:rsidRPr="009D33F6">
        <w:rPr>
          <w:rFonts w:eastAsia="Times New Roman" w:cstheme="minorHAnsi"/>
          <w:sz w:val="24"/>
          <w:szCs w:val="24"/>
          <w:lang w:eastAsia="hu-HU"/>
        </w:rPr>
        <w:t>,</w:t>
      </w:r>
    </w:p>
    <w:p w:rsidR="009D33F6" w:rsidRPr="009D33F6" w:rsidRDefault="009D33F6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sz w:val="24"/>
          <w:szCs w:val="24"/>
          <w:lang w:eastAsia="hu-HU"/>
        </w:rPr>
        <w:t>műanyag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 kozmetikai és tisztítószeres flakonok, </w:t>
      </w:r>
    </w:p>
    <w:p w:rsidR="009D33F6" w:rsidRPr="009D33F6" w:rsidRDefault="009D33F6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sz w:val="24"/>
          <w:szCs w:val="24"/>
          <w:lang w:eastAsia="hu-HU"/>
        </w:rPr>
        <w:t>többrétegű italos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 (tejes, gyümölcsleves) kartondobozok, </w:t>
      </w:r>
    </w:p>
    <w:p w:rsidR="009D33F6" w:rsidRPr="009D33F6" w:rsidRDefault="009D33F6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sz w:val="24"/>
          <w:szCs w:val="24"/>
          <w:lang w:eastAsia="hu-HU"/>
        </w:rPr>
        <w:t>fém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 italos (üdítős, sörös), ill. konzerves dobozok, alufólia, fémtálcák, fém zárókupakok</w:t>
      </w:r>
    </w:p>
    <w:p w:rsidR="009D33F6" w:rsidRPr="009D33F6" w:rsidRDefault="009D33F6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sz w:val="24"/>
          <w:szCs w:val="24"/>
          <w:lang w:eastAsia="hu-HU"/>
        </w:rPr>
        <w:t>nem kötegelhető papír hulladék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, </w:t>
      </w:r>
    </w:p>
    <w:p w:rsidR="009D33F6" w:rsidRPr="009D33F6" w:rsidRDefault="009D33F6" w:rsidP="009D33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A műanyag és fém palackokat, flakonokat, többrétegű italos kartondobozokat kiöblítve, kupak nélkül, kilapítva rakják a gyűjtőbe, így kevesebb helyet igényel!</w:t>
      </w:r>
    </w:p>
    <w:p w:rsidR="009D33F6" w:rsidRPr="009D33F6" w:rsidRDefault="009D33F6" w:rsidP="009D33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9D33F6">
        <w:rPr>
          <w:rFonts w:eastAsia="Times New Roman" w:cstheme="minorHAnsi"/>
          <w:sz w:val="24"/>
          <w:szCs w:val="24"/>
          <w:lang w:eastAsia="hu-HU"/>
        </w:rPr>
        <w:t>Kérjük</w:t>
      </w:r>
      <w:proofErr w:type="gramEnd"/>
      <w:r w:rsidRPr="009D33F6">
        <w:rPr>
          <w:rFonts w:eastAsia="Times New Roman" w:cstheme="minorHAnsi"/>
          <w:sz w:val="24"/>
          <w:szCs w:val="24"/>
          <w:lang w:eastAsia="hu-HU"/>
        </w:rPr>
        <w:t xml:space="preserve"> ne tegyen bele gyermekjátékot, nem újrahasznosítható műanyagból készült tárgyakat.</w:t>
      </w:r>
    </w:p>
    <w:p w:rsidR="009D33F6" w:rsidRDefault="009D33F6" w:rsidP="009D33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</w:p>
    <w:p w:rsidR="004155E4" w:rsidRPr="009D33F6" w:rsidRDefault="004155E4" w:rsidP="009D33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</w:p>
    <w:p w:rsidR="009D33F6" w:rsidRPr="009D33F6" w:rsidRDefault="009D33F6" w:rsidP="008F2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8"/>
          <w:szCs w:val="28"/>
          <w:lang w:eastAsia="hu-HU"/>
        </w:rPr>
      </w:pPr>
      <w:r w:rsidRPr="009D33F6">
        <w:rPr>
          <w:rFonts w:eastAsia="Times New Roman" w:cstheme="minorHAnsi"/>
          <w:b/>
          <w:i/>
          <w:sz w:val="28"/>
          <w:szCs w:val="28"/>
          <w:u w:val="single"/>
          <w:lang w:eastAsia="hu-HU"/>
        </w:rPr>
        <w:t>Papírhulladék gyűjtése</w:t>
      </w:r>
      <w:r w:rsidRPr="009D33F6">
        <w:rPr>
          <w:rFonts w:eastAsia="Times New Roman" w:cstheme="minorHAnsi"/>
          <w:i/>
          <w:sz w:val="28"/>
          <w:szCs w:val="28"/>
          <w:lang w:eastAsia="hu-HU"/>
        </w:rPr>
        <w:t xml:space="preserve"> </w:t>
      </w:r>
      <w:r w:rsidRPr="00455886">
        <w:rPr>
          <w:rFonts w:eastAsia="Times New Roman" w:cstheme="minorHAnsi"/>
          <w:i/>
          <w:sz w:val="24"/>
          <w:szCs w:val="24"/>
          <w:lang w:eastAsia="hu-HU"/>
        </w:rPr>
        <w:t>kötegelve</w:t>
      </w:r>
      <w:r w:rsidR="00455886">
        <w:rPr>
          <w:rFonts w:eastAsia="Times New Roman" w:cstheme="minorHAnsi"/>
          <w:i/>
          <w:sz w:val="24"/>
          <w:szCs w:val="24"/>
          <w:lang w:eastAsia="hu-HU"/>
        </w:rPr>
        <w:t>:</w:t>
      </w:r>
    </w:p>
    <w:p w:rsidR="009D33F6" w:rsidRPr="009D33F6" w:rsidRDefault="009D33F6" w:rsidP="008F2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Kérjük, hogy az alábbi papírhulladékokat összehajtogatva és összekötözve</w:t>
      </w:r>
      <w:r w:rsidR="006451B5">
        <w:rPr>
          <w:rFonts w:eastAsia="Times New Roman" w:cstheme="minorHAnsi"/>
          <w:sz w:val="24"/>
          <w:szCs w:val="24"/>
          <w:lang w:eastAsia="hu-HU"/>
        </w:rPr>
        <w:t xml:space="preserve"> az edény mellé helyezze el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, olyan módon, hogy az a forgalmat ne </w:t>
      </w:r>
      <w:proofErr w:type="gramStart"/>
      <w:r w:rsidRPr="009D33F6">
        <w:rPr>
          <w:rFonts w:eastAsia="Times New Roman" w:cstheme="minorHAnsi"/>
          <w:sz w:val="24"/>
          <w:szCs w:val="24"/>
          <w:lang w:eastAsia="hu-HU"/>
        </w:rPr>
        <w:t>zavarja</w:t>
      </w:r>
      <w:proofErr w:type="gramEnd"/>
      <w:r w:rsidRPr="009D33F6">
        <w:rPr>
          <w:rFonts w:eastAsia="Times New Roman" w:cstheme="minorHAnsi"/>
          <w:sz w:val="24"/>
          <w:szCs w:val="24"/>
          <w:lang w:eastAsia="hu-HU"/>
        </w:rPr>
        <w:t xml:space="preserve"> és szét ne szóródhasson!</w:t>
      </w:r>
    </w:p>
    <w:p w:rsidR="009D33F6" w:rsidRPr="009D33F6" w:rsidRDefault="009D33F6" w:rsidP="008F2495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újságpapír, prospektus, irodai papírok, géppapír, papírzacskó, kartondoboz</w:t>
      </w:r>
    </w:p>
    <w:p w:rsidR="009D33F6" w:rsidRDefault="009D33F6" w:rsidP="008F24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4155E4" w:rsidRPr="009D33F6" w:rsidRDefault="004155E4" w:rsidP="008F24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9D33F6" w:rsidRPr="009D33F6" w:rsidRDefault="009D33F6" w:rsidP="008F24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i/>
          <w:sz w:val="28"/>
          <w:szCs w:val="28"/>
          <w:u w:val="single"/>
          <w:lang w:eastAsia="hu-HU"/>
        </w:rPr>
      </w:pPr>
      <w:r w:rsidRPr="009D33F6">
        <w:rPr>
          <w:rFonts w:eastAsia="Times New Roman" w:cstheme="minorHAnsi"/>
          <w:b/>
          <w:i/>
          <w:sz w:val="28"/>
          <w:szCs w:val="28"/>
          <w:u w:val="single"/>
          <w:lang w:eastAsia="hu-HU"/>
        </w:rPr>
        <w:t xml:space="preserve">Üveghulladék </w:t>
      </w:r>
      <w:proofErr w:type="gramStart"/>
      <w:r w:rsidRPr="009D33F6">
        <w:rPr>
          <w:rFonts w:eastAsia="Times New Roman" w:cstheme="minorHAnsi"/>
          <w:b/>
          <w:i/>
          <w:sz w:val="28"/>
          <w:szCs w:val="28"/>
          <w:u w:val="single"/>
          <w:lang w:eastAsia="hu-HU"/>
        </w:rPr>
        <w:t>gyűjtése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455886">
        <w:rPr>
          <w:rFonts w:eastAsia="Times New Roman" w:cstheme="minorHAnsi"/>
          <w:i/>
          <w:sz w:val="24"/>
          <w:szCs w:val="24"/>
          <w:lang w:eastAsia="hu-HU"/>
        </w:rPr>
        <w:t>közterületre</w:t>
      </w:r>
      <w:proofErr w:type="gramEnd"/>
      <w:r w:rsidRPr="00455886">
        <w:rPr>
          <w:rFonts w:eastAsia="Times New Roman" w:cstheme="minorHAnsi"/>
          <w:i/>
          <w:sz w:val="24"/>
          <w:szCs w:val="24"/>
          <w:lang w:eastAsia="hu-HU"/>
        </w:rPr>
        <w:t xml:space="preserve"> kihelyezett szelektív üveggyűjtőben</w:t>
      </w:r>
      <w:r w:rsidR="00455886">
        <w:rPr>
          <w:rFonts w:eastAsia="Times New Roman" w:cstheme="minorHAnsi"/>
          <w:i/>
          <w:sz w:val="24"/>
          <w:szCs w:val="24"/>
          <w:lang w:eastAsia="hu-HU"/>
        </w:rPr>
        <w:t>:</w:t>
      </w:r>
    </w:p>
    <w:p w:rsidR="009D33F6" w:rsidRPr="009D33F6" w:rsidRDefault="009D33F6" w:rsidP="008F24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 xml:space="preserve">Kérjük, hogy a kihelyezett szelektív üveggyűjtőkbe csak az alábbi, üres állapotú </w:t>
      </w:r>
      <w:r w:rsidRPr="004155E4">
        <w:rPr>
          <w:rFonts w:eastAsia="Times New Roman" w:cstheme="minorHAnsi"/>
          <w:b/>
          <w:sz w:val="24"/>
          <w:szCs w:val="24"/>
          <w:lang w:eastAsia="hu-HU"/>
        </w:rPr>
        <w:t>csomagolási üveg</w:t>
      </w:r>
      <w:r w:rsidRPr="006451B5">
        <w:rPr>
          <w:rFonts w:eastAsia="Times New Roman" w:cstheme="minorHAnsi"/>
          <w:b/>
          <w:bCs/>
          <w:sz w:val="24"/>
          <w:szCs w:val="24"/>
          <w:lang w:eastAsia="hu-HU"/>
        </w:rPr>
        <w:t xml:space="preserve">hulladékot </w:t>
      </w:r>
      <w:r w:rsidRPr="009D33F6">
        <w:rPr>
          <w:rFonts w:eastAsia="Times New Roman" w:cstheme="minorHAnsi"/>
          <w:sz w:val="24"/>
          <w:szCs w:val="24"/>
          <w:lang w:eastAsia="hu-HU"/>
        </w:rPr>
        <w:t>helyezzék, kupak és fedél nélkül:</w:t>
      </w:r>
    </w:p>
    <w:p w:rsidR="009D33F6" w:rsidRPr="009D33F6" w:rsidRDefault="009D33F6" w:rsidP="008F2495">
      <w:pPr>
        <w:pStyle w:val="Listaszerbekezds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D33F6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italos üvegpalack, </w:t>
      </w:r>
      <w:r w:rsidR="006451B5">
        <w:rPr>
          <w:rFonts w:asciiTheme="minorHAnsi" w:eastAsia="Times New Roman" w:hAnsiTheme="minorHAnsi" w:cstheme="minorHAnsi"/>
          <w:sz w:val="24"/>
          <w:szCs w:val="24"/>
          <w:lang w:eastAsia="hu-HU"/>
        </w:rPr>
        <w:t>befőttes</w:t>
      </w:r>
      <w:r w:rsidRPr="009D33F6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üveg, </w:t>
      </w:r>
    </w:p>
    <w:p w:rsidR="009D33F6" w:rsidRPr="009D33F6" w:rsidRDefault="009D33F6" w:rsidP="008F24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Nem bedobható hulladékok: ablaküveg, tükör, jármű szélvédő, fénycső, kerámia.</w:t>
      </w:r>
    </w:p>
    <w:p w:rsidR="009D33F6" w:rsidRPr="009D33F6" w:rsidRDefault="009D33F6" w:rsidP="008F24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9D33F6" w:rsidRPr="004155E4" w:rsidRDefault="009D33F6" w:rsidP="004155E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i/>
          <w:sz w:val="28"/>
          <w:szCs w:val="28"/>
          <w:u w:val="single"/>
          <w:lang w:eastAsia="hu-HU"/>
        </w:rPr>
        <w:t>Üveghulladék gyűjtése</w:t>
      </w:r>
      <w:r w:rsidRPr="009D33F6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455886">
        <w:rPr>
          <w:rFonts w:eastAsia="Times New Roman" w:cstheme="minorHAnsi"/>
          <w:i/>
          <w:sz w:val="24"/>
          <w:szCs w:val="24"/>
          <w:lang w:eastAsia="hu-HU"/>
        </w:rPr>
        <w:t>házhoz menő rendszerben</w:t>
      </w:r>
      <w:r w:rsidR="00455886">
        <w:rPr>
          <w:rFonts w:eastAsia="Times New Roman" w:cstheme="minorHAnsi"/>
          <w:i/>
          <w:sz w:val="24"/>
          <w:szCs w:val="24"/>
          <w:lang w:eastAsia="hu-HU"/>
        </w:rPr>
        <w:t>:</w:t>
      </w:r>
    </w:p>
    <w:p w:rsidR="009D33F6" w:rsidRPr="009D33F6" w:rsidRDefault="009D33F6" w:rsidP="009D33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 xml:space="preserve">A hulladéknaptárban külön megjelölt napokon </w:t>
      </w:r>
      <w:r w:rsidR="00AA7A57" w:rsidRPr="004155E4">
        <w:rPr>
          <w:rFonts w:eastAsia="Times New Roman" w:cstheme="minorHAnsi"/>
          <w:sz w:val="24"/>
          <w:szCs w:val="24"/>
          <w:lang w:eastAsia="hu-HU"/>
        </w:rPr>
        <w:t>áttetsző zsákban</w:t>
      </w:r>
      <w:r w:rsidR="00AA7A5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155E4">
        <w:rPr>
          <w:rFonts w:eastAsia="Times New Roman" w:cstheme="minorHAnsi"/>
          <w:sz w:val="24"/>
          <w:szCs w:val="24"/>
          <w:lang w:eastAsia="hu-HU"/>
        </w:rPr>
        <w:t xml:space="preserve">kihelyezheti </w:t>
      </w:r>
      <w:r w:rsidRPr="009D33F6">
        <w:rPr>
          <w:rFonts w:eastAsia="Times New Roman" w:cstheme="minorHAnsi"/>
          <w:sz w:val="24"/>
          <w:szCs w:val="24"/>
          <w:lang w:eastAsia="hu-HU"/>
        </w:rPr>
        <w:t>az alábbi, üres állapotú csomagolási üveghulladékot, kupak és fedél nélkül:</w:t>
      </w:r>
    </w:p>
    <w:p w:rsidR="009D33F6" w:rsidRPr="009D33F6" w:rsidRDefault="009D33F6" w:rsidP="009D33F6">
      <w:pPr>
        <w:pStyle w:val="Listaszerbekezds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D33F6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italos üvegpalack, </w:t>
      </w:r>
      <w:r w:rsidR="006451B5">
        <w:rPr>
          <w:rFonts w:asciiTheme="minorHAnsi" w:eastAsia="Times New Roman" w:hAnsiTheme="minorHAnsi" w:cstheme="minorHAnsi"/>
          <w:sz w:val="24"/>
          <w:szCs w:val="24"/>
          <w:lang w:eastAsia="hu-HU"/>
        </w:rPr>
        <w:t>befőttes</w:t>
      </w:r>
      <w:r w:rsidRPr="009D33F6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üveg, </w:t>
      </w:r>
    </w:p>
    <w:p w:rsidR="009D33F6" w:rsidRPr="009D33F6" w:rsidRDefault="009D33F6" w:rsidP="009D33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9D33F6">
        <w:rPr>
          <w:rFonts w:eastAsia="Times New Roman" w:cstheme="minorHAnsi"/>
          <w:sz w:val="24"/>
          <w:szCs w:val="24"/>
          <w:lang w:eastAsia="hu-HU"/>
        </w:rPr>
        <w:t>Nem kihelyezhető: ablaküveg, tükör, jármű szélvédő, fénycső, kerámia.</w:t>
      </w:r>
    </w:p>
    <w:p w:rsidR="009D33F6" w:rsidRPr="009D33F6" w:rsidRDefault="009D33F6" w:rsidP="009D33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D33F6" w:rsidRPr="009D33F6" w:rsidRDefault="009D33F6" w:rsidP="009D33F6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9D33F6">
        <w:rPr>
          <w:rFonts w:eastAsia="Times New Roman" w:cstheme="minorHAnsi"/>
          <w:b/>
          <w:sz w:val="24"/>
          <w:szCs w:val="24"/>
          <w:lang w:eastAsia="hu-HU"/>
        </w:rPr>
        <w:t xml:space="preserve">A műanyag- fém- és a papírhulladék gyűjtése </w:t>
      </w:r>
      <w:proofErr w:type="spellStart"/>
      <w:r w:rsidRPr="009D33F6">
        <w:rPr>
          <w:rFonts w:eastAsia="Times New Roman" w:cstheme="minorHAnsi"/>
          <w:b/>
          <w:sz w:val="24"/>
          <w:szCs w:val="24"/>
          <w:lang w:eastAsia="hu-HU"/>
        </w:rPr>
        <w:t>egyidőben</w:t>
      </w:r>
      <w:proofErr w:type="spellEnd"/>
      <w:r w:rsidRPr="009D33F6">
        <w:rPr>
          <w:rFonts w:eastAsia="Times New Roman" w:cstheme="minorHAnsi"/>
          <w:b/>
          <w:sz w:val="24"/>
          <w:szCs w:val="24"/>
          <w:lang w:eastAsia="hu-HU"/>
        </w:rPr>
        <w:t xml:space="preserve"> történik!</w:t>
      </w:r>
    </w:p>
    <w:p w:rsidR="009D33F6" w:rsidRPr="009D33F6" w:rsidRDefault="009D33F6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  <w:r w:rsidRPr="009D33F6">
        <w:rPr>
          <w:rFonts w:eastAsia="Times New Roman" w:cstheme="minorHAnsi"/>
          <w:i/>
          <w:sz w:val="24"/>
          <w:szCs w:val="24"/>
          <w:lang w:eastAsia="hu-HU"/>
        </w:rPr>
        <w:t>Az elkülönítetten gyűjtött csomagolási hulladék ne legyen olajos, zsíros, vagy egyéb élelmiszerrel szennyezett!</w:t>
      </w:r>
    </w:p>
    <w:p w:rsidR="009D33F6" w:rsidRPr="009D33F6" w:rsidRDefault="009D33F6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  <w:r w:rsidRPr="009D33F6">
        <w:rPr>
          <w:rFonts w:eastAsia="Times New Roman" w:cstheme="minorHAnsi"/>
          <w:i/>
          <w:sz w:val="24"/>
          <w:szCs w:val="24"/>
          <w:lang w:eastAsia="hu-HU"/>
        </w:rPr>
        <w:t>A műanyag-, fém- és papírhulladék elszállítása továbbra is ingyenes és nincs mennyiségi korlátja.</w:t>
      </w:r>
    </w:p>
    <w:p w:rsidR="004155E4" w:rsidRDefault="004155E4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</w:p>
    <w:p w:rsidR="004155E4" w:rsidRDefault="004155E4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</w:p>
    <w:p w:rsidR="004155E4" w:rsidRDefault="004155E4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</w:p>
    <w:p w:rsidR="004155E4" w:rsidRDefault="004155E4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</w:p>
    <w:p w:rsidR="004155E4" w:rsidRPr="009D33F6" w:rsidRDefault="004155E4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hu-HU"/>
        </w:rPr>
      </w:pPr>
    </w:p>
    <w:p w:rsidR="004155E4" w:rsidRPr="007A0B89" w:rsidRDefault="004155E4" w:rsidP="00902536">
      <w:pPr>
        <w:jc w:val="both"/>
        <w:rPr>
          <w:rFonts w:cstheme="minorHAnsi"/>
          <w:b/>
          <w:bCs/>
          <w:sz w:val="32"/>
          <w:szCs w:val="32"/>
        </w:rPr>
      </w:pPr>
      <w:r w:rsidRPr="007A0B89">
        <w:rPr>
          <w:rFonts w:cstheme="minorHAnsi"/>
          <w:b/>
          <w:bCs/>
          <w:sz w:val="32"/>
          <w:szCs w:val="32"/>
        </w:rPr>
        <w:lastRenderedPageBreak/>
        <w:t>Ingatlanhasználó a szelektív hulladék gyűjtésére szolgáló edényzet átvételével az alábbiakat tudomásul veszi:</w:t>
      </w:r>
    </w:p>
    <w:p w:rsidR="004155E4" w:rsidRPr="004155E4" w:rsidRDefault="004155E4" w:rsidP="00902536">
      <w:pPr>
        <w:ind w:left="567" w:hanging="567"/>
        <w:jc w:val="both"/>
        <w:rPr>
          <w:rFonts w:cstheme="minorHAnsi"/>
          <w:sz w:val="24"/>
          <w:szCs w:val="24"/>
        </w:rPr>
      </w:pPr>
      <w:r w:rsidRPr="004155E4">
        <w:rPr>
          <w:rFonts w:cstheme="minorHAnsi"/>
          <w:sz w:val="24"/>
          <w:szCs w:val="24"/>
        </w:rPr>
        <w:t>1.</w:t>
      </w:r>
      <w:r w:rsidRPr="004155E4">
        <w:rPr>
          <w:rFonts w:cstheme="minorHAnsi"/>
          <w:sz w:val="24"/>
          <w:szCs w:val="24"/>
        </w:rPr>
        <w:tab/>
        <w:t>Hulladékgyűjtő edényzetnek a hulladék elszállítását megelőzően a közterületre való kihelyezéséről és a tárolási helyére való visszajuttatásról az Ingatlanhasználónak kell gondoskodni. Az Ingatlanhasználó az edényzetbe csak a tájékoztató</w:t>
      </w:r>
      <w:r w:rsidR="00902536">
        <w:rPr>
          <w:rFonts w:cstheme="minorHAnsi"/>
          <w:sz w:val="24"/>
          <w:szCs w:val="24"/>
        </w:rPr>
        <w:t>ban</w:t>
      </w:r>
      <w:r w:rsidRPr="004155E4">
        <w:rPr>
          <w:rFonts w:cstheme="minorHAnsi"/>
          <w:sz w:val="24"/>
          <w:szCs w:val="24"/>
        </w:rPr>
        <w:t xml:space="preserve"> felsorolt, hasznosítható hulladékokat helyezheti el.</w:t>
      </w:r>
    </w:p>
    <w:p w:rsidR="004155E4" w:rsidRPr="004155E4" w:rsidRDefault="004155E4" w:rsidP="00902536">
      <w:pPr>
        <w:ind w:left="567" w:hanging="567"/>
        <w:jc w:val="both"/>
        <w:rPr>
          <w:rFonts w:cstheme="minorHAnsi"/>
          <w:sz w:val="24"/>
          <w:szCs w:val="24"/>
        </w:rPr>
      </w:pPr>
      <w:r w:rsidRPr="004155E4">
        <w:rPr>
          <w:rFonts w:cstheme="minorHAnsi"/>
          <w:sz w:val="24"/>
          <w:szCs w:val="24"/>
        </w:rPr>
        <w:t>2.</w:t>
      </w:r>
      <w:r w:rsidRPr="004155E4">
        <w:rPr>
          <w:rFonts w:cstheme="minorHAnsi"/>
          <w:sz w:val="24"/>
          <w:szCs w:val="24"/>
        </w:rPr>
        <w:tab/>
        <w:t>Az Ingatlanhasználó személyének változása esetén az Ingatlanhasználó köteles az új igénybevevő adatainak bejelentésével egyidejűleg a változást közölni a Közszolgáltatóval. A szelektív gyűjtőedény az új Ingatlanhasználót illeti meg.</w:t>
      </w:r>
    </w:p>
    <w:p w:rsidR="004155E4" w:rsidRPr="004155E4" w:rsidRDefault="004155E4" w:rsidP="00902536">
      <w:pPr>
        <w:ind w:left="567" w:hanging="567"/>
        <w:jc w:val="both"/>
        <w:rPr>
          <w:rFonts w:cstheme="minorHAnsi"/>
          <w:sz w:val="24"/>
          <w:szCs w:val="24"/>
        </w:rPr>
      </w:pPr>
      <w:r w:rsidRPr="004155E4">
        <w:rPr>
          <w:rFonts w:cstheme="minorHAnsi"/>
          <w:sz w:val="24"/>
          <w:szCs w:val="24"/>
        </w:rPr>
        <w:t>3.</w:t>
      </w:r>
      <w:r w:rsidRPr="004155E4">
        <w:rPr>
          <w:rFonts w:cstheme="minorHAnsi"/>
          <w:sz w:val="24"/>
          <w:szCs w:val="24"/>
        </w:rPr>
        <w:tab/>
        <w:t xml:space="preserve">Ingatlanhasználó az </w:t>
      </w:r>
      <w:proofErr w:type="spellStart"/>
      <w:r w:rsidRPr="004155E4">
        <w:rPr>
          <w:rFonts w:cstheme="minorHAnsi"/>
          <w:sz w:val="24"/>
          <w:szCs w:val="24"/>
        </w:rPr>
        <w:t>edényzetet</w:t>
      </w:r>
      <w:proofErr w:type="spellEnd"/>
      <w:r w:rsidRPr="004155E4">
        <w:rPr>
          <w:rFonts w:cstheme="minorHAnsi"/>
          <w:sz w:val="24"/>
          <w:szCs w:val="24"/>
        </w:rPr>
        <w:t xml:space="preserve"> köteles a károsodástól megóvni, a jó gazda gondosságával kezelni. Az edényzet rendeltetésellenes használatából adódó károkért, valamint az edényzet elvesztéséért, megsemmisüléséért az Ingatlanhasználó kártérítési felelősséggel tartozik.</w:t>
      </w:r>
    </w:p>
    <w:p w:rsidR="004155E4" w:rsidRPr="004155E4" w:rsidRDefault="004155E4" w:rsidP="00902536">
      <w:pPr>
        <w:ind w:left="567" w:hanging="567"/>
        <w:jc w:val="both"/>
        <w:rPr>
          <w:rFonts w:cstheme="minorHAnsi"/>
          <w:sz w:val="24"/>
          <w:szCs w:val="24"/>
        </w:rPr>
      </w:pPr>
      <w:r w:rsidRPr="004155E4">
        <w:rPr>
          <w:rFonts w:cstheme="minorHAnsi"/>
          <w:sz w:val="24"/>
          <w:szCs w:val="24"/>
        </w:rPr>
        <w:t>4.</w:t>
      </w:r>
      <w:r w:rsidRPr="004155E4">
        <w:rPr>
          <w:rFonts w:cstheme="minorHAnsi"/>
          <w:sz w:val="24"/>
          <w:szCs w:val="24"/>
        </w:rPr>
        <w:tab/>
        <w:t>Ingatlanhasználó az edény átvételével kötelezi magát arra, hogy azt csak szelektív hulladékgyűjtésre használja, és gyűjtési napokon ürítésre kihelyezi reggel 6 órára.</w:t>
      </w:r>
    </w:p>
    <w:p w:rsidR="004155E4" w:rsidRPr="004155E4" w:rsidRDefault="004155E4" w:rsidP="00902536">
      <w:pPr>
        <w:jc w:val="both"/>
        <w:rPr>
          <w:rFonts w:cstheme="minorHAnsi"/>
          <w:sz w:val="24"/>
          <w:szCs w:val="24"/>
        </w:rPr>
      </w:pPr>
      <w:r w:rsidRPr="004155E4">
        <w:rPr>
          <w:rFonts w:cstheme="minorHAnsi"/>
          <w:sz w:val="24"/>
          <w:szCs w:val="24"/>
        </w:rPr>
        <w:t>A gyűjtőedény Közép-Duna Vidéke Hulladékgazdálkodási Önkormányzati Társulás tulajdonát és a Depónia Nonprofit Kft, mint Közszolgáltató bérleményét képezi.</w:t>
      </w:r>
    </w:p>
    <w:p w:rsidR="009D33F6" w:rsidRPr="009D33F6" w:rsidRDefault="009D33F6" w:rsidP="009D33F6">
      <w:pPr>
        <w:rPr>
          <w:rFonts w:cstheme="minorHAnsi"/>
        </w:rPr>
      </w:pPr>
    </w:p>
    <w:p w:rsidR="0054684C" w:rsidRDefault="0054684C" w:rsidP="0054684C">
      <w:pPr>
        <w:spacing w:before="240" w:after="0" w:line="240" w:lineRule="auto"/>
        <w:jc w:val="right"/>
        <w:rPr>
          <w:b/>
          <w:i/>
          <w:sz w:val="28"/>
          <w:szCs w:val="28"/>
        </w:rPr>
      </w:pPr>
      <w:r w:rsidRPr="002A0BF3">
        <w:rPr>
          <w:b/>
          <w:i/>
          <w:sz w:val="28"/>
          <w:szCs w:val="28"/>
        </w:rPr>
        <w:t>Köszönjük együttműködését!</w:t>
      </w:r>
    </w:p>
    <w:p w:rsidR="0054684C" w:rsidRDefault="0054684C" w:rsidP="0054684C">
      <w:pPr>
        <w:spacing w:before="240" w:after="0" w:line="240" w:lineRule="auto"/>
        <w:jc w:val="right"/>
        <w:rPr>
          <w:b/>
          <w:i/>
          <w:sz w:val="28"/>
          <w:szCs w:val="28"/>
        </w:rPr>
      </w:pPr>
    </w:p>
    <w:p w:rsidR="008A29D3" w:rsidRDefault="0054684C" w:rsidP="0054684C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Közép-Duna Vidéke Hulladékgazdálkodási </w:t>
      </w:r>
      <w:r>
        <w:rPr>
          <w:b/>
          <w:i/>
          <w:sz w:val="28"/>
          <w:szCs w:val="28"/>
        </w:rPr>
        <w:br/>
        <w:t>Önkormányzati Társulás,</w:t>
      </w:r>
    </w:p>
    <w:p w:rsidR="0054684C" w:rsidRDefault="0054684C" w:rsidP="0054684C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54684C" w:rsidRDefault="0054684C" w:rsidP="0054684C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Depónia Nonprofit Kft</w:t>
      </w:r>
    </w:p>
    <w:p w:rsidR="00F77740" w:rsidRPr="009D33F6" w:rsidRDefault="00F77740" w:rsidP="0054684C">
      <w:pPr>
        <w:spacing w:after="0" w:line="240" w:lineRule="auto"/>
        <w:jc w:val="right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VHG Kft</w:t>
      </w:r>
    </w:p>
    <w:sectPr w:rsidR="00F77740" w:rsidRPr="009D33F6" w:rsidSect="007A0B89">
      <w:headerReference w:type="default" r:id="rId7"/>
      <w:pgSz w:w="11906" w:h="16838" w:code="9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1F" w:rsidRDefault="009D2B1F" w:rsidP="008A29D3">
      <w:pPr>
        <w:spacing w:after="0" w:line="240" w:lineRule="auto"/>
      </w:pPr>
      <w:r>
        <w:separator/>
      </w:r>
    </w:p>
  </w:endnote>
  <w:endnote w:type="continuationSeparator" w:id="0">
    <w:p w:rsidR="009D2B1F" w:rsidRDefault="009D2B1F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1F" w:rsidRDefault="009D2B1F" w:rsidP="008A29D3">
      <w:pPr>
        <w:spacing w:after="0" w:line="240" w:lineRule="auto"/>
      </w:pPr>
      <w:r>
        <w:separator/>
      </w:r>
    </w:p>
  </w:footnote>
  <w:footnote w:type="continuationSeparator" w:id="0">
    <w:p w:rsidR="009D2B1F" w:rsidRDefault="009D2B1F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F6" w:rsidRDefault="009D33F6">
    <w:pPr>
      <w:pStyle w:val="lfej"/>
    </w:pPr>
  </w:p>
  <w:p w:rsidR="009D33F6" w:rsidRDefault="009D33F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9D3"/>
    <w:rsid w:val="000C7141"/>
    <w:rsid w:val="001449F1"/>
    <w:rsid w:val="0022603E"/>
    <w:rsid w:val="00303CB6"/>
    <w:rsid w:val="004155E4"/>
    <w:rsid w:val="0042541F"/>
    <w:rsid w:val="00455886"/>
    <w:rsid w:val="0046765D"/>
    <w:rsid w:val="004E0A83"/>
    <w:rsid w:val="0054684C"/>
    <w:rsid w:val="00634AD2"/>
    <w:rsid w:val="006451B5"/>
    <w:rsid w:val="007A0B89"/>
    <w:rsid w:val="00852F17"/>
    <w:rsid w:val="008A29D3"/>
    <w:rsid w:val="008F2495"/>
    <w:rsid w:val="00902536"/>
    <w:rsid w:val="00983D73"/>
    <w:rsid w:val="009D2B1F"/>
    <w:rsid w:val="009D33F6"/>
    <w:rsid w:val="009D7CC0"/>
    <w:rsid w:val="00AA7A57"/>
    <w:rsid w:val="00B3610E"/>
    <w:rsid w:val="00C34EED"/>
    <w:rsid w:val="00D36421"/>
    <w:rsid w:val="00E7358D"/>
    <w:rsid w:val="00F77740"/>
    <w:rsid w:val="00FC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Béla</dc:creator>
  <cp:lastModifiedBy>Balogh Béla</cp:lastModifiedBy>
  <cp:revision>2</cp:revision>
  <dcterms:created xsi:type="dcterms:W3CDTF">2020-09-23T10:19:00Z</dcterms:created>
  <dcterms:modified xsi:type="dcterms:W3CDTF">2020-09-23T10:19:00Z</dcterms:modified>
</cp:coreProperties>
</file>