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15BB" w14:textId="3FEE6C4C" w:rsidR="00A201A0" w:rsidRDefault="00A201A0">
      <w:bookmarkStart w:id="0" w:name="gjdgxs" w:colFirst="0" w:colLast="0"/>
      <w:bookmarkEnd w:id="0"/>
    </w:p>
    <w:p w14:paraId="38BD6598" w14:textId="54EF44B8" w:rsidR="008872E3" w:rsidRDefault="008872E3"/>
    <w:p w14:paraId="7A2C3223" w14:textId="6D998594" w:rsidR="008872E3" w:rsidRDefault="008872E3">
      <w:pPr>
        <w:rPr>
          <w:rFonts w:ascii="Open Sans" w:hAnsi="Open Sans" w:cs="Open Sans"/>
          <w:color w:val="706F6F"/>
          <w:shd w:val="clear" w:color="auto" w:fill="FFFFFF"/>
        </w:rPr>
      </w:pPr>
      <w:r>
        <w:rPr>
          <w:rFonts w:ascii="Open Sans" w:hAnsi="Open Sans" w:cs="Open Sans"/>
          <w:color w:val="706F6F"/>
          <w:shd w:val="clear" w:color="auto" w:fill="FFFFFF"/>
        </w:rPr>
        <w:t>Az Egészség Könyv felnőtt kiadása több mint 200 oldalon tartalmazza a megelőzéssel kapcsolatos lehetőségeket a szakmai és koordinációs bizottság oldalait, információkat a betegségekről. Segítségével a lakosság folyamatosan nyomon követheti saját egészségi állapotának alakulását kiemelten fontos a páciensek és a családorvosok részére. Érdekes és színes tartalmával az olvasó megismerheti az egészség megőrzés és az egészséges életmód lehetőségeit. Az Egészség Könyv ingyenesen elérhető az összes programhelyszínen, gyógyszertárakban, háziorvosoknál és a stratégiai partnereknél. A megjelenési példányszámot a Program koordinációs bizottsága a helyszínek függvényében jelenteti meg éves szinten 150 000 példányban.</w:t>
      </w:r>
      <w:r>
        <w:rPr>
          <w:rFonts w:ascii="Open Sans" w:hAnsi="Open Sans" w:cs="Open Sans"/>
          <w:color w:val="706F6F"/>
        </w:rPr>
        <w:br/>
      </w:r>
      <w:r>
        <w:rPr>
          <w:rFonts w:ascii="Open Sans" w:hAnsi="Open Sans" w:cs="Open Sans"/>
          <w:color w:val="706F6F"/>
        </w:rPr>
        <w:br/>
      </w:r>
      <w:r>
        <w:rPr>
          <w:rFonts w:ascii="Open Sans" w:hAnsi="Open Sans" w:cs="Open Sans"/>
          <w:color w:val="706F6F"/>
          <w:shd w:val="clear" w:color="auto" w:fill="FFFFFF"/>
        </w:rPr>
        <w:t>A Magyarország átfogó egészségvédelmi szűrőprogram 2010-2020-2030 Gyermek Prevenciós Programjának keretében „Az utazás az egészség birodalmába”’ három Egészség Könyv jelenik meg minden évben az Általános Iskolás, Középiskolás, és a Felsőoktatási Intézményekben tanuló gyermekek részére évi 75 000 példányban érdekes, izgalmas és színes tartalommal.</w:t>
      </w:r>
    </w:p>
    <w:p w14:paraId="35A682F1" w14:textId="4FFA1AE9" w:rsidR="008872E3" w:rsidRDefault="008872E3">
      <w:pPr>
        <w:rPr>
          <w:rFonts w:ascii="Open Sans" w:hAnsi="Open Sans" w:cs="Open Sans"/>
          <w:color w:val="706F6F"/>
          <w:shd w:val="clear" w:color="auto" w:fill="FFFFFF"/>
        </w:rPr>
      </w:pPr>
    </w:p>
    <w:p w14:paraId="48E741CC" w14:textId="5EBB08A1" w:rsidR="008872E3" w:rsidRDefault="008872E3">
      <w:hyperlink r:id="rId6" w:history="1">
        <w:r w:rsidRPr="005142D2">
          <w:rPr>
            <w:rStyle w:val="Hiperhivatkozs"/>
          </w:rPr>
          <w:t>https://egeszsegprogram.eu/content/egeszseg-konyv/pdf/felnott_egeszsegkonyv_2022.pdf</w:t>
        </w:r>
      </w:hyperlink>
      <w:r>
        <w:t xml:space="preserve"> </w:t>
      </w:r>
    </w:p>
    <w:p w14:paraId="49BD803F" w14:textId="77777777" w:rsidR="00A201A0" w:rsidRDefault="00A201A0">
      <w:pPr>
        <w:widowControl/>
        <w:jc w:val="center"/>
        <w:rPr>
          <w:rFonts w:ascii="Calibri" w:eastAsia="Calibri" w:hAnsi="Calibri" w:cs="Calibri"/>
          <w:sz w:val="48"/>
          <w:szCs w:val="48"/>
        </w:rPr>
      </w:pPr>
    </w:p>
    <w:sectPr w:rsidR="00A20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2465" w:right="1134" w:bottom="1134" w:left="68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7099" w14:textId="77777777" w:rsidR="00817780" w:rsidRDefault="00817780">
      <w:r>
        <w:separator/>
      </w:r>
    </w:p>
  </w:endnote>
  <w:endnote w:type="continuationSeparator" w:id="0">
    <w:p w14:paraId="7C51772D" w14:textId="77777777" w:rsidR="00817780" w:rsidRDefault="0081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asgow Light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363D" w14:textId="77777777" w:rsidR="00062DD7" w:rsidRDefault="00062DD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3AB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653C7DD" wp14:editId="27272EF8">
          <wp:extent cx="1975485" cy="771525"/>
          <wp:effectExtent l="0" t="0" r="0" b="0"/>
          <wp:docPr id="2" name="image3.jpg" descr="szechenyi_2020_logo_fekvo_color_gradient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szechenyi_2020_logo_fekvo_color_gradient_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548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767B" w14:textId="77777777" w:rsidR="00062DD7" w:rsidRDefault="00062D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6839" w14:textId="77777777" w:rsidR="00817780" w:rsidRDefault="00817780">
      <w:r>
        <w:separator/>
      </w:r>
    </w:p>
  </w:footnote>
  <w:footnote w:type="continuationSeparator" w:id="0">
    <w:p w14:paraId="3E29CEBD" w14:textId="77777777" w:rsidR="00817780" w:rsidRDefault="0081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0BF0" w14:textId="77777777" w:rsidR="00062DD7" w:rsidRDefault="00062DD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7E4E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68FEFB7" wp14:editId="3AEC3605">
          <wp:extent cx="2914650" cy="105441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4650" cy="1054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12E11EEF" wp14:editId="616C6461">
          <wp:simplePos x="0" y="0"/>
          <wp:positionH relativeFrom="column">
            <wp:posOffset>3381375</wp:posOffset>
          </wp:positionH>
          <wp:positionV relativeFrom="paragraph">
            <wp:posOffset>-360044</wp:posOffset>
          </wp:positionV>
          <wp:extent cx="3681730" cy="232981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1730" cy="2329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65563E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Glasgow Light" w:eastAsia="Glasgow Light" w:hAnsi="Glasgow Light" w:cs="Glasgow Light"/>
        <w:color w:val="000000"/>
        <w:sz w:val="28"/>
        <w:szCs w:val="28"/>
      </w:rPr>
    </w:pPr>
  </w:p>
  <w:p w14:paraId="7AAA758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  <w:sz w:val="28"/>
        <w:szCs w:val="28"/>
      </w:rPr>
      <w:t>VTT Velencei-tavi Terület- és Településfejlesztési Nonprofit Kft</w:t>
    </w:r>
    <w:r>
      <w:rPr>
        <w:rFonts w:ascii="Calibri" w:eastAsia="Calibri" w:hAnsi="Calibri" w:cs="Calibri"/>
        <w:b/>
        <w:color w:val="000000"/>
      </w:rPr>
      <w:t>.</w:t>
    </w:r>
  </w:p>
  <w:p w14:paraId="786C3A6C" w14:textId="7578FCD4" w:rsidR="00A201A0" w:rsidRDefault="00062DD7">
    <w:pPr>
      <w:rPr>
        <w:rFonts w:ascii="Calibri" w:eastAsia="Calibri" w:hAnsi="Calibri" w:cs="Calibri"/>
      </w:rPr>
    </w:pPr>
    <w:r>
      <w:rPr>
        <w:rFonts w:ascii="Arial" w:hAnsi="Arial" w:cs="Arial"/>
        <w:color w:val="222222"/>
        <w:shd w:val="clear" w:color="auto" w:fill="FFFFFF"/>
      </w:rPr>
      <w:t>2475 Kápolnásnyék, Fő utca 28.</w:t>
    </w:r>
  </w:p>
  <w:p w14:paraId="6B0A34D9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019A4D2A" w14:textId="77777777" w:rsidR="00A201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  <w:r>
      <w:rPr>
        <w:color w:val="000000"/>
      </w:rPr>
      <w:t xml:space="preserve"> </w:t>
    </w:r>
    <w:r>
      <w:rPr>
        <w:rFonts w:ascii="Arial" w:eastAsia="Arial" w:hAnsi="Arial" w:cs="Arial"/>
        <w:b/>
        <w:i/>
        <w:color w:val="000000"/>
        <w:sz w:val="22"/>
        <w:szCs w:val="22"/>
      </w:rPr>
      <w:t xml:space="preserve">EFOP-1.5.2-16-2017-00017    </w:t>
    </w:r>
    <w:r>
      <w:rPr>
        <w:rFonts w:ascii="Arial" w:eastAsia="Arial" w:hAnsi="Arial" w:cs="Arial"/>
        <w:i/>
        <w:color w:val="000000"/>
        <w:sz w:val="22"/>
        <w:szCs w:val="22"/>
      </w:rPr>
      <w:t xml:space="preserve"> </w:t>
    </w:r>
  </w:p>
  <w:p w14:paraId="178F0021" w14:textId="77777777" w:rsidR="00A201A0" w:rsidRDefault="00A201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7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6E28" w14:textId="77777777" w:rsidR="00062DD7" w:rsidRDefault="00062DD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0"/>
    <w:rsid w:val="00062DD7"/>
    <w:rsid w:val="005333CA"/>
    <w:rsid w:val="0057510D"/>
    <w:rsid w:val="00654AE0"/>
    <w:rsid w:val="00817780"/>
    <w:rsid w:val="008872E3"/>
    <w:rsid w:val="00A2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99C69"/>
  <w15:docId w15:val="{53104466-4D1F-478E-869E-DC3F6AA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6"/>
      <w:szCs w:val="36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eastAsia="Arial" w:hAnsi="Arial" w:cs="Arial"/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2DD7"/>
  </w:style>
  <w:style w:type="paragraph" w:styleId="llb">
    <w:name w:val="footer"/>
    <w:basedOn w:val="Norml"/>
    <w:link w:val="llbChar"/>
    <w:uiPriority w:val="99"/>
    <w:unhideWhenUsed/>
    <w:rsid w:val="00062DD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2DD7"/>
  </w:style>
  <w:style w:type="character" w:styleId="Hiperhivatkozs">
    <w:name w:val="Hyperlink"/>
    <w:basedOn w:val="Bekezdsalapbettpusa"/>
    <w:uiPriority w:val="99"/>
    <w:unhideWhenUsed/>
    <w:rsid w:val="008872E3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87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eszsegprogram.eu/content/egeszseg-konyv/pdf/felnott_egeszsegkonyv_2022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Bakos Istvan</dc:creator>
  <cp:lastModifiedBy>Bakosok@sulid.hu</cp:lastModifiedBy>
  <cp:revision>4</cp:revision>
  <dcterms:created xsi:type="dcterms:W3CDTF">2022-11-01T08:39:00Z</dcterms:created>
  <dcterms:modified xsi:type="dcterms:W3CDTF">2022-11-02T15:54:00Z</dcterms:modified>
</cp:coreProperties>
</file>